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A67" w:rsidRDefault="0020729F" w:rsidP="0020729F">
      <w:pPr>
        <w:jc w:val="center"/>
        <w:rPr>
          <w:rFonts w:ascii="Times New Roman" w:hAnsi="Times New Roman" w:cs="Times New Roman"/>
          <w:b/>
          <w:sz w:val="24"/>
          <w:szCs w:val="24"/>
          <w:lang w:val="kk-KZ"/>
        </w:rPr>
      </w:pPr>
      <w:r w:rsidRPr="0020729F">
        <w:rPr>
          <w:rFonts w:ascii="Times New Roman" w:hAnsi="Times New Roman" w:cs="Times New Roman"/>
          <w:b/>
          <w:sz w:val="24"/>
          <w:szCs w:val="24"/>
          <w:lang w:val="kk-KZ"/>
        </w:rPr>
        <w:t>Түсінік хат</w:t>
      </w:r>
    </w:p>
    <w:p w:rsidR="006F0527" w:rsidRPr="006F0527" w:rsidRDefault="006F0527" w:rsidP="006F0527">
      <w:pPr>
        <w:ind w:left="0" w:firstLine="0"/>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p>
    <w:p w:rsidR="006F0527" w:rsidRPr="006F0527" w:rsidRDefault="006F0527" w:rsidP="006F0527">
      <w:pPr>
        <w:ind w:left="0" w:firstLine="0"/>
        <w:jc w:val="center"/>
        <w:rPr>
          <w:rFonts w:ascii="Times New Roman" w:eastAsia="Times New Roman" w:hAnsi="Times New Roman" w:cs="Times New Roman"/>
          <w:sz w:val="28"/>
          <w:szCs w:val="28"/>
          <w:lang w:val="kk-KZ" w:eastAsia="ru-RU"/>
        </w:rPr>
      </w:pPr>
    </w:p>
    <w:p w:rsidR="00C73182" w:rsidRDefault="006F0527" w:rsidP="00E56C2A">
      <w:pPr>
        <w:ind w:left="0" w:firstLine="0"/>
        <w:rPr>
          <w:rFonts w:ascii="Times New Roman" w:eastAsia="Times New Roman" w:hAnsi="Times New Roman" w:cs="Times New Roman"/>
          <w:sz w:val="28"/>
          <w:szCs w:val="28"/>
          <w:lang w:val="kk-KZ" w:eastAsia="ru-RU"/>
        </w:rPr>
      </w:pPr>
      <w:r w:rsidRPr="006F0527">
        <w:rPr>
          <w:rFonts w:ascii="Times New Roman" w:eastAsia="Times New Roman" w:hAnsi="Times New Roman" w:cs="Times New Roman"/>
          <w:sz w:val="28"/>
          <w:szCs w:val="28"/>
          <w:lang w:val="kk-KZ" w:eastAsia="ru-RU"/>
        </w:rPr>
        <w:t xml:space="preserve">             </w:t>
      </w:r>
      <w:r w:rsidR="003F3E45">
        <w:rPr>
          <w:rFonts w:ascii="Times New Roman" w:eastAsia="Times New Roman" w:hAnsi="Times New Roman" w:cs="Times New Roman"/>
          <w:sz w:val="28"/>
          <w:szCs w:val="28"/>
          <w:lang w:val="kk-KZ" w:eastAsia="ru-RU"/>
        </w:rPr>
        <w:t xml:space="preserve">Күнтізбелік жоспар </w:t>
      </w:r>
      <w:r w:rsidR="00E56C2A">
        <w:rPr>
          <w:rFonts w:ascii="Times New Roman" w:eastAsia="Times New Roman" w:hAnsi="Times New Roman" w:cs="Times New Roman"/>
          <w:sz w:val="28"/>
          <w:szCs w:val="28"/>
          <w:lang w:val="kk-KZ" w:eastAsia="ru-RU"/>
        </w:rPr>
        <w:t xml:space="preserve"> </w:t>
      </w:r>
      <w:r w:rsidR="00E56C2A" w:rsidRPr="006F0527">
        <w:rPr>
          <w:rFonts w:ascii="Times New Roman" w:eastAsia="Times New Roman" w:hAnsi="Times New Roman" w:cs="Times New Roman"/>
          <w:sz w:val="28"/>
          <w:szCs w:val="28"/>
          <w:lang w:val="kk-KZ" w:eastAsia="ru-RU"/>
        </w:rPr>
        <w:t>Қазақстан Р</w:t>
      </w:r>
      <w:r w:rsidR="00E56C2A">
        <w:rPr>
          <w:rFonts w:ascii="Times New Roman" w:eastAsia="Times New Roman" w:hAnsi="Times New Roman" w:cs="Times New Roman"/>
          <w:sz w:val="28"/>
          <w:szCs w:val="28"/>
          <w:lang w:val="kk-KZ" w:eastAsia="ru-RU"/>
        </w:rPr>
        <w:t xml:space="preserve">еспубликасының Білім және ғылым </w:t>
      </w:r>
      <w:r w:rsidR="00E56C2A" w:rsidRPr="006F0527">
        <w:rPr>
          <w:rFonts w:ascii="Times New Roman" w:eastAsia="Times New Roman" w:hAnsi="Times New Roman" w:cs="Times New Roman"/>
          <w:sz w:val="28"/>
          <w:szCs w:val="28"/>
          <w:lang w:val="kk-KZ" w:eastAsia="ru-RU"/>
        </w:rPr>
        <w:t>министрлігінің 20</w:t>
      </w:r>
      <w:r w:rsidR="00E56C2A">
        <w:rPr>
          <w:rFonts w:ascii="Times New Roman" w:eastAsia="Times New Roman" w:hAnsi="Times New Roman" w:cs="Times New Roman"/>
          <w:sz w:val="28"/>
          <w:szCs w:val="28"/>
          <w:lang w:val="kk-KZ" w:eastAsia="ru-RU"/>
        </w:rPr>
        <w:t xml:space="preserve">13 жылғы 3 сәуірде №115 бұйрығының </w:t>
      </w:r>
      <w:r w:rsidR="00131A38">
        <w:rPr>
          <w:rFonts w:ascii="Times New Roman" w:eastAsia="Times New Roman" w:hAnsi="Times New Roman" w:cs="Times New Roman"/>
          <w:sz w:val="28"/>
          <w:szCs w:val="28"/>
          <w:lang w:val="kk-KZ" w:eastAsia="ru-RU"/>
        </w:rPr>
        <w:t xml:space="preserve"> негізінде құрылды. </w:t>
      </w:r>
    </w:p>
    <w:p w:rsidR="006F0527" w:rsidRPr="006F0527" w:rsidRDefault="006F0527" w:rsidP="00E56C2A">
      <w:pPr>
        <w:ind w:left="0" w:firstLine="708"/>
        <w:rPr>
          <w:rFonts w:ascii="Times New Roman" w:eastAsia="Times New Roman" w:hAnsi="Times New Roman" w:cs="Times New Roman"/>
          <w:sz w:val="28"/>
          <w:szCs w:val="28"/>
          <w:lang w:val="kk-KZ" w:eastAsia="ru-RU"/>
        </w:rPr>
      </w:pPr>
      <w:r w:rsidRPr="006F0527">
        <w:rPr>
          <w:rFonts w:ascii="Times New Roman" w:eastAsia="Times New Roman" w:hAnsi="Times New Roman" w:cs="Times New Roman"/>
          <w:sz w:val="28"/>
          <w:szCs w:val="28"/>
          <w:lang w:val="kk-KZ" w:eastAsia="ru-RU"/>
        </w:rPr>
        <w:t xml:space="preserve">Мектеп жасындағы балалар қазақ тілі пәні арқылы тілдің үш түрлі қызметін: теориялық мәселелердің, практикалық  дағдының базасы болатынын пайымдауға үйрететін білімдік қызметін: жалпы адамзат жинаған тарихи- мәдени, рухани мұраларда тіл арқылы меңгеруге болатынын және өз ойын жеткізудің, өзін-өзі танумен өзгені танудың  бірден- бір құралы тіл екендігіне көз жеткізетін танымдық қызметін, алған білімді практикалық тұрғыдан қалай қолдану іскерліктерін жетілдіруге бағыттайтын коммуникативтік қызметін таниды. Оқушының сөйлесу дағдыларын дамыту тіл білімі салалары бойынша сатылап, олардың өзара сабақтастығына негізделіп жүргізіледі. </w:t>
      </w:r>
    </w:p>
    <w:p w:rsidR="006F0527" w:rsidRPr="006F0527" w:rsidRDefault="006F0527" w:rsidP="00C73182">
      <w:pPr>
        <w:ind w:left="0" w:firstLine="708"/>
        <w:jc w:val="both"/>
        <w:rPr>
          <w:rFonts w:ascii="Times New Roman" w:eastAsia="Times New Roman" w:hAnsi="Times New Roman" w:cs="Times New Roman"/>
          <w:sz w:val="28"/>
          <w:szCs w:val="28"/>
          <w:lang w:val="kk-KZ" w:eastAsia="ru-RU"/>
        </w:rPr>
      </w:pPr>
      <w:r w:rsidRPr="006F0527">
        <w:rPr>
          <w:rFonts w:ascii="Times New Roman" w:eastAsia="Times New Roman" w:hAnsi="Times New Roman" w:cs="Times New Roman"/>
          <w:sz w:val="28"/>
          <w:szCs w:val="28"/>
          <w:lang w:val="kk-KZ" w:eastAsia="ru-RU"/>
        </w:rPr>
        <w:t xml:space="preserve">Ана тілі ретінде оқытылатын қазақ тілі пәні оқушының лексикалық қорын байытады, сөз мағыналарын танытады,тіл дыбыстарының жасалу жолдары мен қызметін білдіреді, сөздерді таптастырудың белгілерін меңгертеді, сөзжасам тәсілдерін игертеді, сөздерді байланыстырудың тәсілдері мен түрлерін білгізеді, сөйлемнің түрлері мен пунктуацияны меңгертеді. </w:t>
      </w:r>
    </w:p>
    <w:p w:rsidR="006F0527" w:rsidRDefault="003F3E45" w:rsidP="00C73182">
      <w:pPr>
        <w:ind w:left="0"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5-сыныпта пәнді оқытуға аптасына 3сағаттан, жылына 102 сағат.</w:t>
      </w:r>
    </w:p>
    <w:p w:rsidR="003F3E45" w:rsidRDefault="003F3E45" w:rsidP="00C73182">
      <w:pPr>
        <w:ind w:left="0"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Кіріспе (1сағат). Әдеби тіл мен</w:t>
      </w:r>
      <w:r w:rsidR="00E56C2A">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мәтін (8сағат). Лексика (48сағат), сөз және оның мағынасы (28сағат), тілдің сөздік құрамы(20сағат). Фонетика (28сағат). Сөзжасам(10сағат). Тіл мәдениеті(7сағат)</w:t>
      </w:r>
    </w:p>
    <w:p w:rsidR="003F3E45" w:rsidRDefault="003F3E45" w:rsidP="00C73182">
      <w:pPr>
        <w:ind w:left="0"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Бақылау саны 12+ 3</w:t>
      </w:r>
      <w:bookmarkStart w:id="0" w:name="_GoBack"/>
      <w:bookmarkEnd w:id="0"/>
      <w:r>
        <w:rPr>
          <w:rFonts w:ascii="Times New Roman" w:eastAsia="Times New Roman" w:hAnsi="Times New Roman" w:cs="Times New Roman"/>
          <w:sz w:val="28"/>
          <w:szCs w:val="28"/>
          <w:lang w:val="kk-KZ" w:eastAsia="ru-RU"/>
        </w:rPr>
        <w:t>.</w:t>
      </w:r>
    </w:p>
    <w:p w:rsidR="003F3E45" w:rsidRPr="006F0527" w:rsidRDefault="003F3E45" w:rsidP="00C73182">
      <w:pPr>
        <w:ind w:left="0" w:firstLine="708"/>
        <w:jc w:val="both"/>
        <w:rPr>
          <w:rFonts w:ascii="Times New Roman" w:eastAsia="Times New Roman" w:hAnsi="Times New Roman" w:cs="Times New Roman"/>
          <w:sz w:val="28"/>
          <w:szCs w:val="28"/>
          <w:lang w:val="kk-KZ" w:eastAsia="ru-RU"/>
        </w:rPr>
      </w:pPr>
    </w:p>
    <w:p w:rsidR="006F0527" w:rsidRPr="006F0527" w:rsidRDefault="006F0527" w:rsidP="00C73182">
      <w:pPr>
        <w:ind w:left="0" w:firstLine="708"/>
        <w:jc w:val="both"/>
        <w:rPr>
          <w:rFonts w:ascii="Times New Roman" w:eastAsia="Times New Roman" w:hAnsi="Times New Roman" w:cs="Times New Roman"/>
          <w:sz w:val="28"/>
          <w:szCs w:val="28"/>
          <w:lang w:val="kk-KZ" w:eastAsia="ru-RU"/>
        </w:rPr>
      </w:pPr>
      <w:r w:rsidRPr="006F0527">
        <w:rPr>
          <w:rFonts w:ascii="Times New Roman" w:eastAsia="Times New Roman" w:hAnsi="Times New Roman" w:cs="Times New Roman"/>
          <w:sz w:val="28"/>
          <w:szCs w:val="28"/>
          <w:lang w:val="kk-KZ" w:eastAsia="ru-RU"/>
        </w:rPr>
        <w:t>Қазақ тілі пәні танымдық және практикалық бағыттарды төмендегідей міндеттерді шешеді:</w:t>
      </w:r>
    </w:p>
    <w:p w:rsidR="006F0527" w:rsidRPr="006F0527" w:rsidRDefault="006F0527" w:rsidP="00C73182">
      <w:pPr>
        <w:numPr>
          <w:ilvl w:val="0"/>
          <w:numId w:val="1"/>
        </w:numPr>
        <w:spacing w:after="200" w:line="276" w:lineRule="auto"/>
        <w:contextualSpacing/>
        <w:jc w:val="both"/>
        <w:rPr>
          <w:rFonts w:ascii="Times New Roman" w:eastAsia="Times New Roman" w:hAnsi="Times New Roman" w:cs="Times New Roman"/>
          <w:sz w:val="28"/>
          <w:szCs w:val="28"/>
          <w:lang w:val="kk-KZ" w:eastAsia="ru-RU"/>
        </w:rPr>
      </w:pPr>
      <w:r w:rsidRPr="006F0527">
        <w:rPr>
          <w:rFonts w:ascii="Times New Roman" w:eastAsia="Times New Roman" w:hAnsi="Times New Roman" w:cs="Times New Roman"/>
          <w:sz w:val="28"/>
          <w:szCs w:val="28"/>
          <w:lang w:val="kk-KZ" w:eastAsia="ru-RU"/>
        </w:rPr>
        <w:t xml:space="preserve">Тілдің қоғамдық- әлеуметтік </w:t>
      </w:r>
      <w:r w:rsidR="00C07FCC">
        <w:rPr>
          <w:rFonts w:ascii="Times New Roman" w:eastAsia="Times New Roman" w:hAnsi="Times New Roman" w:cs="Times New Roman"/>
          <w:sz w:val="28"/>
          <w:szCs w:val="28"/>
          <w:lang w:val="kk-KZ" w:eastAsia="ru-RU"/>
        </w:rPr>
        <w:t>мәнін түсіндіру</w:t>
      </w:r>
      <w:r w:rsidRPr="006F0527">
        <w:rPr>
          <w:rFonts w:ascii="Times New Roman" w:eastAsia="Times New Roman" w:hAnsi="Times New Roman" w:cs="Times New Roman"/>
          <w:sz w:val="28"/>
          <w:szCs w:val="28"/>
          <w:lang w:val="kk-KZ" w:eastAsia="ru-RU"/>
        </w:rPr>
        <w:t>;</w:t>
      </w:r>
    </w:p>
    <w:p w:rsidR="006F0527" w:rsidRPr="006F0527" w:rsidRDefault="00C07FCC" w:rsidP="00C73182">
      <w:pPr>
        <w:numPr>
          <w:ilvl w:val="0"/>
          <w:numId w:val="1"/>
        </w:numPr>
        <w:spacing w:after="200" w:line="276"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Тілдің танымдық, қатысымдық, кумулятивтік қызметін таныту</w:t>
      </w:r>
      <w:r w:rsidR="006F0527" w:rsidRPr="006F0527">
        <w:rPr>
          <w:rFonts w:ascii="Times New Roman" w:eastAsia="Times New Roman" w:hAnsi="Times New Roman" w:cs="Times New Roman"/>
          <w:sz w:val="28"/>
          <w:szCs w:val="28"/>
          <w:lang w:val="kk-KZ" w:eastAsia="ru-RU"/>
        </w:rPr>
        <w:t>;</w:t>
      </w:r>
    </w:p>
    <w:p w:rsidR="00C07FCC" w:rsidRDefault="00C07FCC" w:rsidP="006F0527">
      <w:pPr>
        <w:numPr>
          <w:ilvl w:val="0"/>
          <w:numId w:val="1"/>
        </w:numPr>
        <w:spacing w:after="200" w:line="276" w:lineRule="auto"/>
        <w:contextualSpacing/>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Мәтіннің тілдік және танымдық қызметін меңгерту;</w:t>
      </w:r>
    </w:p>
    <w:p w:rsidR="00C07FCC" w:rsidRDefault="00C07FCC" w:rsidP="006F0527">
      <w:pPr>
        <w:numPr>
          <w:ilvl w:val="0"/>
          <w:numId w:val="1"/>
        </w:numPr>
        <w:spacing w:after="200" w:line="276" w:lineRule="auto"/>
        <w:contextualSpacing/>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Дыбыстың, сөздің, сөйлемнің, мәтіннің қолдану барысындағы табиғатын түсіндіру;</w:t>
      </w:r>
    </w:p>
    <w:p w:rsidR="00830801" w:rsidRDefault="00C07FCC" w:rsidP="00B35F40">
      <w:pPr>
        <w:spacing w:after="200" w:line="276" w:lineRule="auto"/>
        <w:ind w:left="0" w:firstLine="0"/>
        <w:contextualSpacing/>
        <w:rPr>
          <w:rFonts w:ascii="Times New Roman" w:hAnsi="Times New Roman" w:cs="Times New Roman"/>
          <w:sz w:val="24"/>
          <w:szCs w:val="24"/>
          <w:lang w:val="kk-KZ"/>
        </w:rPr>
      </w:pPr>
      <w:r>
        <w:rPr>
          <w:rFonts w:ascii="Times New Roman" w:eastAsia="Times New Roman" w:hAnsi="Times New Roman" w:cs="Times New Roman"/>
          <w:sz w:val="28"/>
          <w:szCs w:val="28"/>
          <w:lang w:val="kk-KZ" w:eastAsia="ru-RU"/>
        </w:rPr>
        <w:t xml:space="preserve"> </w:t>
      </w:r>
    </w:p>
    <w:sectPr w:rsidR="00830801" w:rsidSect="0020729F">
      <w:pgSz w:w="11906" w:h="16838"/>
      <w:pgMar w:top="1134" w:right="850" w:bottom="1134"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6D40"/>
    <w:multiLevelType w:val="hybridMultilevel"/>
    <w:tmpl w:val="E15E7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E6E"/>
    <w:rsid w:val="00131A38"/>
    <w:rsid w:val="001E6796"/>
    <w:rsid w:val="0020729F"/>
    <w:rsid w:val="003F3E45"/>
    <w:rsid w:val="00403A67"/>
    <w:rsid w:val="00403E6E"/>
    <w:rsid w:val="006F0527"/>
    <w:rsid w:val="00830801"/>
    <w:rsid w:val="00B35F40"/>
    <w:rsid w:val="00C07FCC"/>
    <w:rsid w:val="00C73182"/>
    <w:rsid w:val="00E56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259</Words>
  <Characters>1482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GL_COMP_50</dc:creator>
  <cp:keywords/>
  <dc:description/>
  <cp:lastModifiedBy>GL_COMP_50</cp:lastModifiedBy>
  <cp:revision>5</cp:revision>
  <dcterms:created xsi:type="dcterms:W3CDTF">2013-08-29T08:02:00Z</dcterms:created>
  <dcterms:modified xsi:type="dcterms:W3CDTF">2013-08-29T10:22:00Z</dcterms:modified>
</cp:coreProperties>
</file>